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Default="00D86C28" w:rsidP="009D1B43">
      <w:pPr>
        <w:pStyle w:val="Standard"/>
        <w:jc w:val="center"/>
        <w:rPr>
          <w:rFonts w:ascii="Garamond" w:hAnsi="Garamond"/>
        </w:rPr>
      </w:pPr>
    </w:p>
    <w:p w14:paraId="2E01BF86" w14:textId="7B268DF6" w:rsidR="008A554A" w:rsidRPr="009A09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9A0926">
        <w:rPr>
          <w:rFonts w:ascii="Garamond" w:hAnsi="Garamond"/>
          <w:b/>
          <w:bCs/>
          <w:color w:val="FF0000"/>
          <w:sz w:val="32"/>
          <w:szCs w:val="32"/>
        </w:rPr>
        <w:t>Criteri per la costruzione delle prove d’esame d’idoneità</w:t>
      </w:r>
    </w:p>
    <w:p w14:paraId="56CB2ECE" w14:textId="77777777" w:rsidR="007E3863" w:rsidRPr="009A0926" w:rsidRDefault="007E3863" w:rsidP="007E3863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>Scuola Primaria</w:t>
      </w:r>
    </w:p>
    <w:p w14:paraId="4BCF7472" w14:textId="5CBBCC17" w:rsidR="007E3863" w:rsidRPr="001D72DA" w:rsidRDefault="007E3863" w:rsidP="007E3863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 xml:space="preserve">Classe </w:t>
      </w: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4</w:t>
      </w: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>^</w:t>
      </w:r>
    </w:p>
    <w:p w14:paraId="0B8F4AE5" w14:textId="1338D98F" w:rsidR="005366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06FEF66E" w14:textId="1AF85279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Di seguito gli obiettivi che verranno verificati nel corso dell’esame</w:t>
      </w:r>
    </w:p>
    <w:p w14:paraId="374B0474" w14:textId="77777777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28199C97" w14:textId="4828DE36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ITALIANO</w:t>
      </w:r>
    </w:p>
    <w:p w14:paraId="62E19EE9" w14:textId="14BAE589" w:rsidR="0027679B" w:rsidRDefault="0027679B" w:rsidP="0027679B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017DB4D0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16133D5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Ascoltare testi di vario genere, cogliendone il senso, le informazioni principali e lo scopo.</w:t>
      </w:r>
    </w:p>
    <w:p w14:paraId="490E5668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Esporre contenuti in modo chiaro e pertinente.</w:t>
      </w:r>
    </w:p>
    <w:p w14:paraId="4615C06D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Partecipare attivamente alle conversazioni intervenendo in modo pertinente, rispettando le regole della conversazione.</w:t>
      </w:r>
    </w:p>
    <w:p w14:paraId="4B83FDF9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Leggere in modo scorrevole ed espressivo.</w:t>
      </w:r>
    </w:p>
    <w:p w14:paraId="21B31446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Comprendere il significato dei testi letti utilizzando le strategie di lettura adeguate agli scopi.</w:t>
      </w:r>
    </w:p>
    <w:p w14:paraId="6E1D7A99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Scrivere testi, chiari e coerenti, rispettando le regole ortografiche.</w:t>
      </w:r>
    </w:p>
    <w:p w14:paraId="7BF5301F" w14:textId="77777777" w:rsidR="005475A4" w:rsidRPr="005475A4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5475A4">
        <w:rPr>
          <w:rFonts w:ascii="Garamond" w:hAnsi="Garamond"/>
          <w:color w:val="000000" w:themeColor="text1"/>
        </w:rPr>
        <w:t>•</w:t>
      </w:r>
      <w:r w:rsidRPr="005475A4">
        <w:rPr>
          <w:rFonts w:ascii="Garamond" w:hAnsi="Garamond"/>
          <w:color w:val="000000" w:themeColor="text1"/>
        </w:rPr>
        <w:tab/>
        <w:t>Riconoscere le principali categorie morfologiche e morfosintattiche.</w:t>
      </w:r>
    </w:p>
    <w:p w14:paraId="6FA5468E" w14:textId="3290AC93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0BFDF215" w14:textId="4E8E33FA" w:rsidR="0080236F" w:rsidRDefault="005366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 xml:space="preserve">Prova scritta di </w:t>
      </w:r>
      <w:r w:rsidR="0080236F"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MATEMATICA</w:t>
      </w:r>
    </w:p>
    <w:p w14:paraId="406CE24D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165F8FD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Riconoscere, scrivere, confrontare e rappresentare il diverso valore delle cifre comprendere il sistema di numerazione posizionale</w:t>
      </w:r>
    </w:p>
    <w:p w14:paraId="200DDEAC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Operare con i numeri naturali con le migliaia, eseguendo le quattro operazioni a mente e per iscritto</w:t>
      </w:r>
    </w:p>
    <w:p w14:paraId="4F244161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Operare con i numeri decimali, eseguendo le quattro operazioni per iscritto</w:t>
      </w:r>
    </w:p>
    <w:p w14:paraId="3CECF85C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Riconoscere, rappresentare e operare con le frazioni</w:t>
      </w:r>
    </w:p>
    <w:p w14:paraId="6A00BE41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Operare con le principali figure geometriche piane</w:t>
      </w:r>
    </w:p>
    <w:p w14:paraId="398FC5D7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Risolvere situazioni problematiche, mantenendo il controllo sia sul processo risolutivo che sui risultati</w:t>
      </w:r>
    </w:p>
    <w:p w14:paraId="5BA5971B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Conoscere e confrontare le unità di misura e passare da un’unità ad un’altra</w:t>
      </w:r>
    </w:p>
    <w:p w14:paraId="60736671" w14:textId="3EAB8082" w:rsidR="00536626" w:rsidRPr="002A7110" w:rsidRDefault="005475A4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Organizzare e rappresentare relazioni e dati utilizzando le rappresentazioni per ricavarne informazioni</w:t>
      </w:r>
    </w:p>
    <w:p w14:paraId="688B2FA2" w14:textId="77777777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7EADF15" w14:textId="4380B9BC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Colloquio pluridisciplinare</w:t>
      </w:r>
    </w:p>
    <w:p w14:paraId="3C62299A" w14:textId="4F0B404D" w:rsidR="005366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7DAE9A84" w14:textId="2272F9BF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Si confermano gli obiettivi per Italiano e Matematica</w:t>
      </w:r>
    </w:p>
    <w:p w14:paraId="2FE3D8DF" w14:textId="77777777" w:rsidR="00536626" w:rsidRP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31A39E52" w14:textId="4C1CD1AE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INGLESE</w:t>
      </w:r>
    </w:p>
    <w:p w14:paraId="08A4DDA6" w14:textId="77777777" w:rsidR="002702FA" w:rsidRPr="009A0926" w:rsidRDefault="002702FA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381121E1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Ascoltare e comprendere parole, espressioni, istruzioni e frasi di uso quotidiano.</w:t>
      </w:r>
    </w:p>
    <w:p w14:paraId="044D940D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Comunicare in modo comprensibile, anche con espressioni e frasi memorizzate, aspetti del proprio vissuto e del proprio ambiente.</w:t>
      </w:r>
    </w:p>
    <w:p w14:paraId="2F356BFF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Leggere e comprendere consegne, brevi messaggi e semplici frasi.</w:t>
      </w:r>
    </w:p>
    <w:p w14:paraId="2F7CF519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 alcune strutture grammaticali.</w:t>
      </w:r>
    </w:p>
    <w:p w14:paraId="67D3834A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Scrivere o completare frasi e brevi testi.</w:t>
      </w:r>
    </w:p>
    <w:p w14:paraId="06A3DB1C" w14:textId="37D7F030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22634D4" w14:textId="77777777" w:rsidR="002702FA" w:rsidRPr="009A0926" w:rsidRDefault="002702FA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E4F612C" w14:textId="3EC5AF96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lastRenderedPageBreak/>
        <w:t>STORIA</w:t>
      </w:r>
    </w:p>
    <w:p w14:paraId="40EDF006" w14:textId="77777777" w:rsidR="002702FA" w:rsidRPr="009A0926" w:rsidRDefault="002702FA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8632971" w14:textId="2CFB62DA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Collocare le grandi civiltà nell</w:t>
      </w:r>
      <w:r w:rsidR="002A7110">
        <w:rPr>
          <w:rFonts w:ascii="Garamond" w:hAnsi="Garamond"/>
          <w:color w:val="000000" w:themeColor="text1"/>
        </w:rPr>
        <w:t>a</w:t>
      </w:r>
      <w:r w:rsidRPr="001B1F8D">
        <w:rPr>
          <w:rFonts w:ascii="Garamond" w:hAnsi="Garamond"/>
          <w:color w:val="000000" w:themeColor="text1"/>
        </w:rPr>
        <w:t xml:space="preserve"> corretta sequenza cronologica</w:t>
      </w:r>
    </w:p>
    <w:p w14:paraId="3F39CBB6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Comprendere gli aspetti più importanti delle civiltà dei fiumi e del Mar Mediterraneo</w:t>
      </w:r>
    </w:p>
    <w:p w14:paraId="2748E208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Usare carte storico geografiche</w:t>
      </w:r>
    </w:p>
    <w:p w14:paraId="086C84FE" w14:textId="530E9A6D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247234F" w14:textId="031DEA8E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GEOGRAFIA</w:t>
      </w:r>
    </w:p>
    <w:p w14:paraId="2DBBEAEE" w14:textId="77777777" w:rsidR="002702FA" w:rsidRPr="009A0926" w:rsidRDefault="002702FA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CBAC45A" w14:textId="430C01BD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Orientarsi nello spazio circostante e sulle carte geografiche, utilizzando riferimenti topologici e punti cardinali.</w:t>
      </w:r>
    </w:p>
    <w:p w14:paraId="340B824B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Descrivere la realtà geografica attraverso diverse rappresentazioni grafiche</w:t>
      </w:r>
    </w:p>
    <w:p w14:paraId="389249AB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Individuare gli elementi fisici e antropici che caratterizzano i vari paesaggi.</w:t>
      </w:r>
    </w:p>
    <w:p w14:paraId="5F20F777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Comprendere il sistema territoriale come interazione tra uomo e ambiente.</w:t>
      </w:r>
    </w:p>
    <w:p w14:paraId="5B95031B" w14:textId="7EA50629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167E9DFA" w14:textId="1D307FC9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SCIENZE</w:t>
      </w:r>
    </w:p>
    <w:p w14:paraId="68A30BE6" w14:textId="77777777" w:rsidR="002702FA" w:rsidRPr="009A0926" w:rsidRDefault="002702FA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366841B" w14:textId="77777777" w:rsidR="005475A4" w:rsidRPr="001B1F8D" w:rsidRDefault="005475A4" w:rsidP="005475A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Conoscere, comprendere e applicare le fasi del metodo scientifico, anche attraverso semplici esperimenti</w:t>
      </w:r>
    </w:p>
    <w:p w14:paraId="2EE6BED3" w14:textId="77777777" w:rsidR="005475A4" w:rsidRPr="001B1F8D" w:rsidRDefault="005475A4" w:rsidP="005475A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 e distinguere le principali caratteristiche e i modi di vivere di organismi animali e vegetali in relazione al loro ambiente</w:t>
      </w:r>
    </w:p>
    <w:p w14:paraId="718AFC90" w14:textId="7C0825E8" w:rsidR="00605771" w:rsidRDefault="00605771" w:rsidP="005D330E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448D689" w14:textId="520C5424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TECNOLOGIA</w:t>
      </w:r>
    </w:p>
    <w:p w14:paraId="3E04BDE6" w14:textId="77777777" w:rsidR="002702FA" w:rsidRPr="009A0926" w:rsidRDefault="002702FA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6BBE22F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 le principali fonti di energia</w:t>
      </w:r>
    </w:p>
    <w:p w14:paraId="10E0EA76" w14:textId="77777777" w:rsidR="005475A4" w:rsidRPr="001B1F8D" w:rsidRDefault="005475A4" w:rsidP="005475A4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Riconoscere le funzioni principali di un’applicazione informatica</w:t>
      </w:r>
    </w:p>
    <w:p w14:paraId="2F98E2CB" w14:textId="17414B82" w:rsidR="00605771" w:rsidRDefault="00605771" w:rsidP="00605771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614147F" w14:textId="56F5EBB5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ED. CIVICA</w:t>
      </w:r>
    </w:p>
    <w:p w14:paraId="33605FB6" w14:textId="77777777" w:rsidR="002702FA" w:rsidRPr="009A0926" w:rsidRDefault="002702FA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30DA722F" w14:textId="77777777" w:rsidR="005475A4" w:rsidRPr="001B1F8D" w:rsidRDefault="005475A4" w:rsidP="005475A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 xml:space="preserve">Riconoscere i simboli dell’identità nazionale e conoscere i principi fondamentali della </w:t>
      </w:r>
      <w:proofErr w:type="gramStart"/>
      <w:r w:rsidRPr="001B1F8D">
        <w:rPr>
          <w:rFonts w:ascii="Garamond" w:hAnsi="Garamond"/>
          <w:color w:val="000000" w:themeColor="text1"/>
        </w:rPr>
        <w:t>Carta Costituzionale</w:t>
      </w:r>
      <w:proofErr w:type="gramEnd"/>
      <w:r w:rsidRPr="001B1F8D">
        <w:rPr>
          <w:rFonts w:ascii="Garamond" w:hAnsi="Garamond"/>
          <w:color w:val="000000" w:themeColor="text1"/>
        </w:rPr>
        <w:t>.</w:t>
      </w:r>
    </w:p>
    <w:p w14:paraId="1ACA7899" w14:textId="648141E6" w:rsidR="00605771" w:rsidRDefault="00605771" w:rsidP="00605771">
      <w:pPr>
        <w:pStyle w:val="Standard"/>
        <w:ind w:left="709" w:hanging="709"/>
        <w:jc w:val="both"/>
        <w:rPr>
          <w:rFonts w:ascii="Garamond" w:hAnsi="Garamond"/>
          <w:b/>
          <w:bCs/>
          <w:color w:val="000000" w:themeColor="text1"/>
        </w:rPr>
      </w:pPr>
    </w:p>
    <w:p w14:paraId="4DC9F6DC" w14:textId="1344A49C" w:rsidR="00605771" w:rsidRDefault="00605771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ARTE</w:t>
      </w:r>
    </w:p>
    <w:p w14:paraId="4B6B9FD5" w14:textId="77777777" w:rsidR="002702FA" w:rsidRPr="009A0926" w:rsidRDefault="002702FA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21A9F98" w14:textId="77777777" w:rsidR="005475A4" w:rsidRPr="001B1F8D" w:rsidRDefault="005475A4" w:rsidP="005475A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Sperimentare tecniche e strumenti diversi per rappresentare e comunicare la realtà utilizzando gli elementi base del linguaggio visivo</w:t>
      </w:r>
    </w:p>
    <w:p w14:paraId="62696016" w14:textId="77777777" w:rsidR="005475A4" w:rsidRPr="001B1F8D" w:rsidRDefault="005475A4" w:rsidP="005475A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Leggere immagini, ricavandone il significato</w:t>
      </w:r>
    </w:p>
    <w:p w14:paraId="7F980BF9" w14:textId="77777777" w:rsidR="005475A4" w:rsidRPr="001B1F8D" w:rsidRDefault="005475A4" w:rsidP="005475A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Saper cogliere semplici elementi distintivi in un’opera d’arte</w:t>
      </w:r>
    </w:p>
    <w:p w14:paraId="2F8F7FB7" w14:textId="2F234C40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D5D4468" w14:textId="7ADF79D4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MUSICA</w:t>
      </w:r>
    </w:p>
    <w:p w14:paraId="6A51B6D8" w14:textId="77777777" w:rsidR="002702FA" w:rsidRPr="009A0926" w:rsidRDefault="002702FA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DE93599" w14:textId="77777777" w:rsidR="005475A4" w:rsidRPr="001B1F8D" w:rsidRDefault="005475A4" w:rsidP="005475A4">
      <w:pPr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 xml:space="preserve">Ascoltare e analizzare fenomeni sonori e linguaggi musicali </w:t>
      </w:r>
    </w:p>
    <w:p w14:paraId="56BA1695" w14:textId="77777777" w:rsidR="005475A4" w:rsidRPr="001B1F8D" w:rsidRDefault="005475A4" w:rsidP="005475A4">
      <w:pPr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Esprimersi con ritmi, canti danze, piccoli strumenti</w:t>
      </w:r>
    </w:p>
    <w:p w14:paraId="191B82F4" w14:textId="77777777" w:rsidR="00605771" w:rsidRPr="00605771" w:rsidRDefault="00605771" w:rsidP="00605771">
      <w:pPr>
        <w:rPr>
          <w:rFonts w:ascii="Garamond" w:hAnsi="Garamond"/>
          <w:b/>
          <w:bCs/>
          <w:color w:val="FF0000"/>
        </w:rPr>
      </w:pPr>
    </w:p>
    <w:p w14:paraId="3724CA34" w14:textId="5BE06DFC" w:rsidR="00605771" w:rsidRDefault="00605771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EDUCAZIONE FISICA</w:t>
      </w:r>
    </w:p>
    <w:p w14:paraId="4BE83D81" w14:textId="77777777" w:rsidR="002702FA" w:rsidRPr="009A0926" w:rsidRDefault="002702FA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EAC764E" w14:textId="77777777" w:rsidR="005475A4" w:rsidRPr="001B1F8D" w:rsidRDefault="005475A4" w:rsidP="005475A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Sperimentare e applicare schemi motori complessi in situazioni di motricità globale</w:t>
      </w:r>
    </w:p>
    <w:p w14:paraId="0028FFE1" w14:textId="77777777" w:rsidR="001103A3" w:rsidRPr="00605771" w:rsidRDefault="001103A3" w:rsidP="00F014D8">
      <w:pPr>
        <w:pStyle w:val="Standard"/>
        <w:rPr>
          <w:rFonts w:ascii="Garamond" w:hAnsi="Garamond"/>
          <w:b/>
          <w:bCs/>
          <w:color w:val="000000" w:themeColor="text1"/>
        </w:rPr>
      </w:pPr>
    </w:p>
    <w:sectPr w:rsidR="001103A3" w:rsidRPr="00605771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2A65" w14:textId="77777777" w:rsidR="00C423AA" w:rsidRDefault="00C423AA">
      <w:r>
        <w:separator/>
      </w:r>
    </w:p>
  </w:endnote>
  <w:endnote w:type="continuationSeparator" w:id="0">
    <w:p w14:paraId="6159F939" w14:textId="77777777" w:rsidR="00C423AA" w:rsidRDefault="00C4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DB40" w14:textId="77777777" w:rsidR="00C423AA" w:rsidRDefault="00C423AA">
      <w:r>
        <w:rPr>
          <w:color w:val="000000"/>
        </w:rPr>
        <w:separator/>
      </w:r>
    </w:p>
  </w:footnote>
  <w:footnote w:type="continuationSeparator" w:id="0">
    <w:p w14:paraId="28BFA15F" w14:textId="77777777" w:rsidR="00C423AA" w:rsidRDefault="00C4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C423AA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C423AA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00123"/>
    <w:rsid w:val="00057FA3"/>
    <w:rsid w:val="0009275F"/>
    <w:rsid w:val="00096C6F"/>
    <w:rsid w:val="000A21F9"/>
    <w:rsid w:val="000E4C61"/>
    <w:rsid w:val="001103A3"/>
    <w:rsid w:val="001178C6"/>
    <w:rsid w:val="00124E7F"/>
    <w:rsid w:val="00140DBB"/>
    <w:rsid w:val="00144FB7"/>
    <w:rsid w:val="00182FCA"/>
    <w:rsid w:val="00195D04"/>
    <w:rsid w:val="0019687E"/>
    <w:rsid w:val="001C0960"/>
    <w:rsid w:val="001C6461"/>
    <w:rsid w:val="00210630"/>
    <w:rsid w:val="00225B91"/>
    <w:rsid w:val="002572E6"/>
    <w:rsid w:val="002702FA"/>
    <w:rsid w:val="0027679B"/>
    <w:rsid w:val="002A7110"/>
    <w:rsid w:val="00310037"/>
    <w:rsid w:val="00317071"/>
    <w:rsid w:val="00317581"/>
    <w:rsid w:val="003354BC"/>
    <w:rsid w:val="00346810"/>
    <w:rsid w:val="00353820"/>
    <w:rsid w:val="0037271A"/>
    <w:rsid w:val="0038450E"/>
    <w:rsid w:val="00397B46"/>
    <w:rsid w:val="003B3AD1"/>
    <w:rsid w:val="003C6C7C"/>
    <w:rsid w:val="004007BF"/>
    <w:rsid w:val="004143AB"/>
    <w:rsid w:val="00417061"/>
    <w:rsid w:val="004421EF"/>
    <w:rsid w:val="00536626"/>
    <w:rsid w:val="005475A4"/>
    <w:rsid w:val="005668AE"/>
    <w:rsid w:val="00591C6F"/>
    <w:rsid w:val="005B7F39"/>
    <w:rsid w:val="005D330E"/>
    <w:rsid w:val="00605771"/>
    <w:rsid w:val="0061326E"/>
    <w:rsid w:val="00625432"/>
    <w:rsid w:val="00635E5E"/>
    <w:rsid w:val="006B7855"/>
    <w:rsid w:val="006C5FCF"/>
    <w:rsid w:val="006D6463"/>
    <w:rsid w:val="00767D22"/>
    <w:rsid w:val="007C4514"/>
    <w:rsid w:val="007E3863"/>
    <w:rsid w:val="007F3984"/>
    <w:rsid w:val="0080236F"/>
    <w:rsid w:val="00817B87"/>
    <w:rsid w:val="008751B4"/>
    <w:rsid w:val="008A554A"/>
    <w:rsid w:val="008D15E5"/>
    <w:rsid w:val="00907AC7"/>
    <w:rsid w:val="00921D0E"/>
    <w:rsid w:val="0093410F"/>
    <w:rsid w:val="00995ACE"/>
    <w:rsid w:val="009A0926"/>
    <w:rsid w:val="009D1B43"/>
    <w:rsid w:val="00A30F75"/>
    <w:rsid w:val="00A5183A"/>
    <w:rsid w:val="00A5423B"/>
    <w:rsid w:val="00AA7DF5"/>
    <w:rsid w:val="00AD0A61"/>
    <w:rsid w:val="00B57D56"/>
    <w:rsid w:val="00B60E7F"/>
    <w:rsid w:val="00BD3994"/>
    <w:rsid w:val="00C423AA"/>
    <w:rsid w:val="00C471A3"/>
    <w:rsid w:val="00CC3A9A"/>
    <w:rsid w:val="00D1282E"/>
    <w:rsid w:val="00D355D4"/>
    <w:rsid w:val="00D63B14"/>
    <w:rsid w:val="00D65ABC"/>
    <w:rsid w:val="00D86C28"/>
    <w:rsid w:val="00DE39AF"/>
    <w:rsid w:val="00E01BB2"/>
    <w:rsid w:val="00E4603F"/>
    <w:rsid w:val="00E777FF"/>
    <w:rsid w:val="00EB70E8"/>
    <w:rsid w:val="00ED4828"/>
    <w:rsid w:val="00EE3288"/>
    <w:rsid w:val="00F014D8"/>
    <w:rsid w:val="00F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34</cp:revision>
  <cp:lastPrinted>2021-11-12T08:23:00Z</cp:lastPrinted>
  <dcterms:created xsi:type="dcterms:W3CDTF">2021-11-15T17:09:00Z</dcterms:created>
  <dcterms:modified xsi:type="dcterms:W3CDTF">2022-03-15T14:33:00Z</dcterms:modified>
</cp:coreProperties>
</file>